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A57C" w14:textId="77777777" w:rsidR="0020006A" w:rsidRDefault="00000000">
      <w:pPr>
        <w:spacing w:line="600" w:lineRule="exact"/>
        <w:jc w:val="center"/>
        <w:rPr>
          <w:rFonts w:ascii="仿宋" w:eastAsia="仿宋" w:hAnsi="仿宋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8"/>
          <w:szCs w:val="48"/>
        </w:rPr>
        <w:t>未销售剧目版权登记表</w:t>
      </w:r>
    </w:p>
    <w:p w14:paraId="79CC4A01" w14:textId="77777777" w:rsidR="0020006A" w:rsidRDefault="0020006A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2D400CC3" w14:textId="77777777" w:rsidR="0020006A" w:rsidRDefault="00000000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正在创作和制作中的作品，版权属于本机构的状况</w:t>
      </w:r>
    </w:p>
    <w:p w14:paraId="0D366D2F" w14:textId="4B8503C2" w:rsidR="0020006A" w:rsidRDefault="00000000">
      <w:pPr>
        <w:spacing w:line="600" w:lineRule="exact"/>
        <w:ind w:left="640"/>
        <w:rPr>
          <w:rFonts w:ascii="仿宋" w:eastAsia="仿宋" w:hAnsi="仿宋"/>
          <w:sz w:val="32"/>
          <w:szCs w:val="32"/>
          <w:u w:val="single"/>
        </w:rPr>
      </w:pPr>
      <w:bookmarkStart w:id="0" w:name="_Hlk150164828"/>
      <w:bookmarkStart w:id="1" w:name="_Hlk150165497"/>
      <w:r>
        <w:rPr>
          <w:rFonts w:ascii="仿宋" w:eastAsia="仿宋" w:hAnsi="仿宋" w:hint="eastAsia"/>
          <w:sz w:val="32"/>
          <w:szCs w:val="32"/>
        </w:rPr>
        <w:t>公司名称：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</w:p>
    <w:bookmarkEnd w:id="0"/>
    <w:p w14:paraId="7C075D77" w14:textId="6FC837A9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片名：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</w:t>
      </w:r>
    </w:p>
    <w:bookmarkEnd w:id="1"/>
    <w:p w14:paraId="4199A3AE" w14:textId="7777777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题材：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</w:t>
      </w:r>
    </w:p>
    <w:p w14:paraId="3E291105" w14:textId="5B397DA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拟主创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</w:p>
    <w:p w14:paraId="487EB93E" w14:textId="2BAC416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拟主演：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14:paraId="409563DA" w14:textId="1C6F43A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计划完成制作和投放市场时间：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3E24845A" w14:textId="6485E729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现实施</w:t>
      </w:r>
      <w:proofErr w:type="gramEnd"/>
      <w:r>
        <w:rPr>
          <w:rFonts w:ascii="仿宋" w:eastAsia="仿宋" w:hAnsi="仿宋" w:hint="eastAsia"/>
          <w:sz w:val="32"/>
          <w:szCs w:val="32"/>
        </w:rPr>
        <w:t>阶段：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14:paraId="19F64897" w14:textId="77777777" w:rsidR="0020006A" w:rsidRDefault="00000000">
      <w:pPr>
        <w:pStyle w:val="a8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项目策划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②剧本完成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③备案公示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④制作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⑤审片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234C7649" w14:textId="77777777" w:rsidR="0020006A" w:rsidRDefault="0000000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二、已取得发行许可证的首轮作品，版权属于本机构的状况</w:t>
      </w:r>
    </w:p>
    <w:p w14:paraId="47629301" w14:textId="7777777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公司名称：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</w:t>
      </w:r>
    </w:p>
    <w:p w14:paraId="2BAE67F4" w14:textId="7B47C3F0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片名：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</w:t>
      </w:r>
    </w:p>
    <w:p w14:paraId="5CD6C645" w14:textId="0B34C793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题材：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</w:t>
      </w:r>
    </w:p>
    <w:p w14:paraId="36811B9C" w14:textId="7777777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主创：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</w:t>
      </w:r>
    </w:p>
    <w:p w14:paraId="120D01A6" w14:textId="7777777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主演：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</w:t>
      </w:r>
    </w:p>
    <w:p w14:paraId="1804E5D8" w14:textId="2E9989C2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发行状况：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p w14:paraId="0EF24D37" w14:textId="77777777" w:rsidR="0020006A" w:rsidRDefault="00000000">
      <w:pPr>
        <w:pStyle w:val="a8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完全未售出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0088DDDF" w14:textId="77777777" w:rsidR="0020006A" w:rsidRDefault="00000000">
      <w:pPr>
        <w:pStyle w:val="a8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部分售出，尚自持的部分版权</w:t>
      </w:r>
    </w:p>
    <w:p w14:paraId="1DB471E8" w14:textId="77777777" w:rsidR="0020006A" w:rsidRDefault="00000000" w:rsidP="00EC02F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 w:hint="eastAsia"/>
          <w:sz w:val="32"/>
          <w:szCs w:val="32"/>
        </w:rPr>
        <w:t>卫视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2E82861C" w14:textId="55CEB2FB" w:rsidR="0020006A" w:rsidRDefault="00000000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全部：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部分：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605FA152" w14:textId="77777777" w:rsidR="0020006A" w:rsidRDefault="00000000" w:rsidP="00EC02F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主要视频平台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4FBCB160" w14:textId="442A8D89" w:rsidR="0020006A" w:rsidRDefault="00000000">
      <w:pPr>
        <w:spacing w:line="600" w:lineRule="exact"/>
        <w:ind w:leftChars="100" w:left="210" w:firstLineChars="200" w:firstLine="640"/>
        <w:rPr>
          <w:rFonts w:ascii="仿宋" w:eastAsia="仿宋" w:hAnsi="仿宋"/>
          <w:sz w:val="32"/>
          <w:szCs w:val="32"/>
          <w:u w:val="single"/>
        </w:rPr>
      </w:pPr>
      <w:bookmarkStart w:id="2" w:name="_Hlk150165387"/>
      <w:r>
        <w:rPr>
          <w:rFonts w:ascii="仿宋" w:eastAsia="仿宋" w:hAnsi="仿宋" w:hint="eastAsia"/>
          <w:sz w:val="32"/>
          <w:szCs w:val="32"/>
        </w:rPr>
        <w:lastRenderedPageBreak/>
        <w:t>全部：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部分：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</w:t>
      </w:r>
    </w:p>
    <w:bookmarkEnd w:id="2"/>
    <w:p w14:paraId="14ED854C" w14:textId="77777777" w:rsidR="0020006A" w:rsidRDefault="00000000" w:rsidP="00EC02F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C</w:t>
      </w:r>
      <w:r>
        <w:rPr>
          <w:rFonts w:ascii="仿宋" w:eastAsia="仿宋" w:hAnsi="仿宋" w:hint="eastAsia"/>
          <w:sz w:val="32"/>
          <w:szCs w:val="32"/>
        </w:rPr>
        <w:t>地面电视台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771F6AC8" w14:textId="0F1A8E1A" w:rsidR="0020006A" w:rsidRDefault="00000000">
      <w:pPr>
        <w:spacing w:line="600" w:lineRule="exact"/>
        <w:ind w:leftChars="100" w:left="210" w:firstLineChars="200" w:firstLine="640"/>
        <w:rPr>
          <w:rFonts w:ascii="仿宋" w:eastAsia="仿宋" w:hAnsi="仿宋"/>
          <w:sz w:val="32"/>
          <w:szCs w:val="32"/>
          <w:u w:val="single"/>
        </w:rPr>
      </w:pPr>
      <w:bookmarkStart w:id="3" w:name="_Hlk150165418"/>
      <w:bookmarkStart w:id="4" w:name="_Hlk150165402"/>
      <w:r>
        <w:rPr>
          <w:rFonts w:ascii="仿宋" w:eastAsia="仿宋" w:hAnsi="仿宋" w:hint="eastAsia"/>
          <w:sz w:val="32"/>
          <w:szCs w:val="32"/>
        </w:rPr>
        <w:t>全部：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部分：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bookmarkEnd w:id="3"/>
      <w:r w:rsidR="00C74E52">
        <w:rPr>
          <w:rFonts w:ascii="仿宋" w:eastAsia="仿宋" w:hAnsi="仿宋"/>
          <w:sz w:val="32"/>
          <w:szCs w:val="32"/>
          <w:u w:val="single"/>
        </w:rPr>
        <w:t xml:space="preserve">  </w:t>
      </w:r>
    </w:p>
    <w:bookmarkEnd w:id="4"/>
    <w:p w14:paraId="0B506103" w14:textId="7777777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D</w:t>
      </w:r>
      <w:r>
        <w:rPr>
          <w:rFonts w:ascii="仿宋" w:eastAsia="仿宋" w:hAnsi="仿宋" w:hint="eastAsia"/>
          <w:sz w:val="32"/>
          <w:szCs w:val="32"/>
        </w:rPr>
        <w:t>其他新媒体渠道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25A6685D" w14:textId="7B5BFF85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_Hlk150165444"/>
      <w:r>
        <w:rPr>
          <w:rFonts w:ascii="仿宋" w:eastAsia="仿宋" w:hAnsi="仿宋" w:hint="eastAsia"/>
          <w:sz w:val="32"/>
          <w:szCs w:val="32"/>
        </w:rPr>
        <w:t>全部：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部分：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 </w:t>
      </w:r>
    </w:p>
    <w:bookmarkEnd w:id="5"/>
    <w:p w14:paraId="7BFE7B11" w14:textId="77777777" w:rsidR="0020006A" w:rsidRDefault="00000000">
      <w:pPr>
        <w:pStyle w:val="a8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海外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6CC43FB9" w14:textId="11A47507" w:rsidR="0020006A" w:rsidRDefault="00000000">
      <w:pPr>
        <w:spacing w:line="60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全部：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部分：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14:paraId="4A13A6A3" w14:textId="77777777" w:rsidR="0020006A" w:rsidRDefault="0000000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三、播出第二轮以上的作品，版权属于本机构的状况：     </w:t>
      </w:r>
    </w:p>
    <w:p w14:paraId="6EECA204" w14:textId="6D2A449D" w:rsidR="0020006A" w:rsidRDefault="00000000">
      <w:pPr>
        <w:spacing w:line="600" w:lineRule="exact"/>
        <w:ind w:left="640"/>
        <w:rPr>
          <w:rFonts w:ascii="仿宋" w:eastAsia="仿宋" w:hAnsi="仿宋"/>
          <w:sz w:val="32"/>
          <w:szCs w:val="32"/>
          <w:u w:val="single"/>
        </w:rPr>
      </w:pPr>
      <w:bookmarkStart w:id="6" w:name="_Hlk150164903"/>
      <w:r>
        <w:rPr>
          <w:rFonts w:ascii="仿宋" w:eastAsia="仿宋" w:hAnsi="仿宋" w:hint="eastAsia"/>
          <w:sz w:val="32"/>
          <w:szCs w:val="32"/>
        </w:rPr>
        <w:t>公司名称：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</w:p>
    <w:p w14:paraId="07105563" w14:textId="06F125B5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片名：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18A87A07" w14:textId="5DA34EEF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发行状况：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bookmarkEnd w:id="6"/>
    <w:p w14:paraId="125E27D3" w14:textId="77777777" w:rsidR="0020006A" w:rsidRDefault="00000000">
      <w:pPr>
        <w:pStyle w:val="a8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完全未售出</w:t>
      </w:r>
    </w:p>
    <w:p w14:paraId="412A95DB" w14:textId="77777777" w:rsidR="0020006A" w:rsidRDefault="00000000">
      <w:pPr>
        <w:pStyle w:val="a8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部分售出，尚有自持的部分版权</w:t>
      </w:r>
    </w:p>
    <w:p w14:paraId="19C3C1FC" w14:textId="05BC5A9C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bookmarkStart w:id="7" w:name="_Hlk150166394"/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 w:hint="eastAsia"/>
          <w:sz w:val="32"/>
          <w:szCs w:val="32"/>
        </w:rPr>
        <w:t>全部媒体</w:t>
      </w:r>
      <w:bookmarkStart w:id="8" w:name="_Hlk150165619"/>
      <w:r w:rsidR="00882A6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bookmarkStart w:id="9" w:name="_Hlk150166355"/>
      <w:bookmarkEnd w:id="8"/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bookmarkEnd w:id="9"/>
    <w:p w14:paraId="05F5A8B5" w14:textId="7FA44B7C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网络媒体：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14:paraId="3C55D828" w14:textId="7A0907E9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节目公司：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44525D68" w14:textId="478162BD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电视媒体：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bookmarkEnd w:id="7"/>
    <w:p w14:paraId="26D647AF" w14:textId="048A6D04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海外国家或地区：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</w:p>
    <w:p w14:paraId="0588C371" w14:textId="4FCDD7DC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全部媒体</w:t>
      </w:r>
      <w:r w:rsidR="00882A6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6ABE88BC" w14:textId="77777777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网络媒体：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</w:p>
    <w:p w14:paraId="2A908777" w14:textId="3B8449EF" w:rsidR="0020006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节目公司：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14:paraId="569FAC66" w14:textId="111D1B12" w:rsidR="0020006A" w:rsidRDefault="00000000" w:rsidP="00C74E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电视媒体：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14:paraId="5ACAA8FE" w14:textId="1DA6FAA6" w:rsidR="0020006A" w:rsidRPr="003F504B" w:rsidRDefault="00000000" w:rsidP="003F504B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四、中短视听叙事内容作品：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74E52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sectPr w:rsidR="0020006A" w:rsidRPr="003F504B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D385" w14:textId="77777777" w:rsidR="00B0440E" w:rsidRDefault="00B0440E">
      <w:r>
        <w:separator/>
      </w:r>
    </w:p>
  </w:endnote>
  <w:endnote w:type="continuationSeparator" w:id="0">
    <w:p w14:paraId="4B1FB12C" w14:textId="77777777" w:rsidR="00B0440E" w:rsidRDefault="00B0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463581284"/>
    </w:sdtPr>
    <w:sdtContent>
      <w:p w14:paraId="70297CD4" w14:textId="77777777" w:rsidR="0020006A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2A6C801" w14:textId="77777777" w:rsidR="0020006A" w:rsidRDefault="002000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098559058"/>
    </w:sdtPr>
    <w:sdtContent>
      <w:p w14:paraId="4838494B" w14:textId="77777777" w:rsidR="0020006A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</w:t>
        </w:r>
        <w:r>
          <w:rPr>
            <w:rStyle w:val="a7"/>
          </w:rPr>
          <w:fldChar w:fldCharType="end"/>
        </w:r>
      </w:p>
    </w:sdtContent>
  </w:sdt>
  <w:p w14:paraId="32609FC2" w14:textId="77777777" w:rsidR="0020006A" w:rsidRDefault="002000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DDE8" w14:textId="77777777" w:rsidR="00B0440E" w:rsidRDefault="00B0440E">
      <w:r>
        <w:separator/>
      </w:r>
    </w:p>
  </w:footnote>
  <w:footnote w:type="continuationSeparator" w:id="0">
    <w:p w14:paraId="12F478B3" w14:textId="77777777" w:rsidR="00B0440E" w:rsidRDefault="00B0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BB5"/>
    <w:multiLevelType w:val="multilevel"/>
    <w:tmpl w:val="0B340BB5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8CF4499"/>
    <w:multiLevelType w:val="multilevel"/>
    <w:tmpl w:val="28CF4499"/>
    <w:lvl w:ilvl="0">
      <w:start w:val="3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9B75888"/>
    <w:multiLevelType w:val="multilevel"/>
    <w:tmpl w:val="39B75888"/>
    <w:lvl w:ilvl="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80" w:hanging="440"/>
      </w:pPr>
    </w:lvl>
    <w:lvl w:ilvl="2">
      <w:start w:val="1"/>
      <w:numFmt w:val="lowerRoman"/>
      <w:lvlText w:val="%3."/>
      <w:lvlJc w:val="right"/>
      <w:pPr>
        <w:ind w:left="2320" w:hanging="440"/>
      </w:pPr>
    </w:lvl>
    <w:lvl w:ilvl="3">
      <w:start w:val="1"/>
      <w:numFmt w:val="decimal"/>
      <w:lvlText w:val="%4."/>
      <w:lvlJc w:val="left"/>
      <w:pPr>
        <w:ind w:left="2760" w:hanging="440"/>
      </w:pPr>
    </w:lvl>
    <w:lvl w:ilvl="4">
      <w:start w:val="1"/>
      <w:numFmt w:val="lowerLetter"/>
      <w:lvlText w:val="%5)"/>
      <w:lvlJc w:val="left"/>
      <w:pPr>
        <w:ind w:left="3200" w:hanging="440"/>
      </w:pPr>
    </w:lvl>
    <w:lvl w:ilvl="5">
      <w:start w:val="1"/>
      <w:numFmt w:val="lowerRoman"/>
      <w:lvlText w:val="%6."/>
      <w:lvlJc w:val="right"/>
      <w:pPr>
        <w:ind w:left="3640" w:hanging="440"/>
      </w:pPr>
    </w:lvl>
    <w:lvl w:ilvl="6">
      <w:start w:val="1"/>
      <w:numFmt w:val="decimal"/>
      <w:lvlText w:val="%7."/>
      <w:lvlJc w:val="left"/>
      <w:pPr>
        <w:ind w:left="4080" w:hanging="440"/>
      </w:pPr>
    </w:lvl>
    <w:lvl w:ilvl="7">
      <w:start w:val="1"/>
      <w:numFmt w:val="lowerLetter"/>
      <w:lvlText w:val="%8)"/>
      <w:lvlJc w:val="left"/>
      <w:pPr>
        <w:ind w:left="4520" w:hanging="440"/>
      </w:pPr>
    </w:lvl>
    <w:lvl w:ilvl="8">
      <w:start w:val="1"/>
      <w:numFmt w:val="lowerRoman"/>
      <w:lvlText w:val="%9."/>
      <w:lvlJc w:val="right"/>
      <w:pPr>
        <w:ind w:left="4960" w:hanging="440"/>
      </w:pPr>
    </w:lvl>
  </w:abstractNum>
  <w:abstractNum w:abstractNumId="3" w15:restartNumberingAfterBreak="0">
    <w:nsid w:val="3A410721"/>
    <w:multiLevelType w:val="multilevel"/>
    <w:tmpl w:val="3A410721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5504309D"/>
    <w:multiLevelType w:val="multilevel"/>
    <w:tmpl w:val="5504309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07702114">
    <w:abstractNumId w:val="4"/>
  </w:num>
  <w:num w:numId="2" w16cid:durableId="1232346981">
    <w:abstractNumId w:val="3"/>
  </w:num>
  <w:num w:numId="3" w16cid:durableId="1909268284">
    <w:abstractNumId w:val="2"/>
  </w:num>
  <w:num w:numId="4" w16cid:durableId="1756589886">
    <w:abstractNumId w:val="1"/>
  </w:num>
  <w:num w:numId="5" w16cid:durableId="49213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VlZDQ3Yzg3ZTQ4ZmZkNjMzN2E1NDgzNjU2OTczMjgifQ=="/>
  </w:docVars>
  <w:rsids>
    <w:rsidRoot w:val="00982272"/>
    <w:rsid w:val="000C1C14"/>
    <w:rsid w:val="000F6AE7"/>
    <w:rsid w:val="001456E8"/>
    <w:rsid w:val="001A5DD1"/>
    <w:rsid w:val="0020006A"/>
    <w:rsid w:val="00200509"/>
    <w:rsid w:val="0033284C"/>
    <w:rsid w:val="003F504B"/>
    <w:rsid w:val="00552B1E"/>
    <w:rsid w:val="0056783D"/>
    <w:rsid w:val="005A2F2E"/>
    <w:rsid w:val="00635DD5"/>
    <w:rsid w:val="006C5493"/>
    <w:rsid w:val="007A04F7"/>
    <w:rsid w:val="007A4E4C"/>
    <w:rsid w:val="007F2CCB"/>
    <w:rsid w:val="00807452"/>
    <w:rsid w:val="00882A6C"/>
    <w:rsid w:val="008E53F7"/>
    <w:rsid w:val="00926829"/>
    <w:rsid w:val="00982272"/>
    <w:rsid w:val="00A172D9"/>
    <w:rsid w:val="00B0440E"/>
    <w:rsid w:val="00B6517D"/>
    <w:rsid w:val="00C74E52"/>
    <w:rsid w:val="00C9239C"/>
    <w:rsid w:val="00CF56D6"/>
    <w:rsid w:val="00D53C7C"/>
    <w:rsid w:val="00D76E47"/>
    <w:rsid w:val="00DD565F"/>
    <w:rsid w:val="00EC02F1"/>
    <w:rsid w:val="00F50E9D"/>
    <w:rsid w:val="00F543C0"/>
    <w:rsid w:val="0CD17271"/>
    <w:rsid w:val="20C224A7"/>
    <w:rsid w:val="24E97417"/>
    <w:rsid w:val="360C3ECE"/>
    <w:rsid w:val="3C6D075E"/>
    <w:rsid w:val="71F35B0F"/>
    <w:rsid w:val="752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CFBE"/>
  <w15:docId w15:val="{DD076D7A-CE62-43FB-ACE0-C3CB847D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EB24-08F6-4D4E-8831-CDBD39C4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18</cp:revision>
  <cp:lastPrinted>2023-11-06T04:48:00Z</cp:lastPrinted>
  <dcterms:created xsi:type="dcterms:W3CDTF">2023-11-04T18:39:00Z</dcterms:created>
  <dcterms:modified xsi:type="dcterms:W3CDTF">2023-11-06T08:42:00Z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88F5B76CA3534C8B9DCC67811B348A82_12</vt:lpwstr>
  </property>
</Properties>
</file>